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A308C" w14:textId="77777777" w:rsidR="00FC7A88" w:rsidRPr="00E45FAE" w:rsidRDefault="00FC7A88" w:rsidP="00A00C25">
      <w:pPr>
        <w:bidi/>
        <w:spacing w:after="0" w:line="360" w:lineRule="auto"/>
        <w:jc w:val="both"/>
        <w:rPr>
          <w:rFonts w:ascii="Tahoma" w:hAnsi="Tahoma" w:cs="Tahoma"/>
          <w:sz w:val="18"/>
          <w:szCs w:val="18"/>
          <w:rtl/>
          <w:lang w:bidi="fa-IR"/>
        </w:rPr>
      </w:pPr>
    </w:p>
    <w:p w14:paraId="39E5175E" w14:textId="77777777" w:rsidR="009A1F42" w:rsidRPr="00E45FAE" w:rsidRDefault="009A1F42" w:rsidP="00C37EC4">
      <w:pPr>
        <w:bidi/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  <w:rtl/>
          <w:lang w:bidi="fa-IR"/>
        </w:rPr>
      </w:pPr>
      <w:r w:rsidRPr="00E45FAE">
        <w:rPr>
          <w:rFonts w:ascii="Tahoma" w:hAnsi="Tahoma" w:cs="Tahoma"/>
          <w:b/>
          <w:bCs/>
          <w:sz w:val="18"/>
          <w:szCs w:val="18"/>
          <w:rtl/>
          <w:lang w:bidi="fa-IR"/>
        </w:rPr>
        <w:t xml:space="preserve">مهمترین اقدامات و دستاوردهای شبکه بهداشت و درمان شهرستان </w:t>
      </w:r>
      <w:r w:rsidR="00C37EC4">
        <w:rPr>
          <w:rFonts w:ascii="Tahoma" w:hAnsi="Tahoma" w:cs="Tahoma" w:hint="cs"/>
          <w:b/>
          <w:bCs/>
          <w:sz w:val="18"/>
          <w:szCs w:val="18"/>
          <w:rtl/>
          <w:lang w:bidi="fa-IR"/>
        </w:rPr>
        <w:t>آبیک</w:t>
      </w:r>
      <w:r w:rsidRPr="00E45FAE">
        <w:rPr>
          <w:rFonts w:ascii="Tahoma" w:hAnsi="Tahoma" w:cs="Tahoma"/>
          <w:b/>
          <w:bCs/>
          <w:sz w:val="18"/>
          <w:szCs w:val="18"/>
          <w:rtl/>
          <w:lang w:bidi="fa-IR"/>
        </w:rPr>
        <w:t xml:space="preserve"> در سال 1400</w:t>
      </w:r>
    </w:p>
    <w:p w14:paraId="24BE46F1" w14:textId="77777777" w:rsidR="00FE1078" w:rsidRPr="00E45FAE" w:rsidRDefault="00FE1078" w:rsidP="00A00C25">
      <w:pPr>
        <w:bidi/>
        <w:spacing w:after="0" w:line="360" w:lineRule="auto"/>
        <w:jc w:val="both"/>
        <w:rPr>
          <w:rFonts w:ascii="Tahoma" w:hAnsi="Tahoma" w:cs="Tahoma"/>
          <w:sz w:val="18"/>
          <w:szCs w:val="18"/>
          <w:rtl/>
          <w:lang w:bidi="fa-IR"/>
        </w:rPr>
      </w:pPr>
    </w:p>
    <w:p w14:paraId="32B46491" w14:textId="77777777" w:rsidR="005124C9" w:rsidRPr="00E45FAE" w:rsidRDefault="009A1F42" w:rsidP="00A00C25">
      <w:pPr>
        <w:bidi/>
        <w:spacing w:after="0" w:line="360" w:lineRule="auto"/>
        <w:jc w:val="both"/>
        <w:rPr>
          <w:rFonts w:ascii="Tahoma" w:hAnsi="Tahoma" w:cs="Tahoma"/>
          <w:b/>
          <w:bCs/>
          <w:sz w:val="18"/>
          <w:szCs w:val="18"/>
          <w:rtl/>
          <w:lang w:bidi="fa-IR"/>
        </w:rPr>
      </w:pPr>
      <w:r w:rsidRPr="00E45FAE">
        <w:rPr>
          <w:rFonts w:ascii="Tahoma" w:hAnsi="Tahoma" w:cs="Tahoma"/>
          <w:b/>
          <w:bCs/>
          <w:sz w:val="18"/>
          <w:szCs w:val="18"/>
          <w:rtl/>
          <w:lang w:bidi="fa-IR"/>
        </w:rPr>
        <w:t>1-</w:t>
      </w:r>
      <w:r w:rsidR="005124C9" w:rsidRPr="00E45FAE">
        <w:rPr>
          <w:rFonts w:ascii="Tahoma" w:hAnsi="Tahoma" w:cs="Tahoma"/>
          <w:b/>
          <w:bCs/>
          <w:sz w:val="18"/>
          <w:szCs w:val="18"/>
          <w:rtl/>
          <w:lang w:bidi="fa-IR"/>
        </w:rPr>
        <w:t xml:space="preserve"> واحد بهداشت محیط:</w:t>
      </w:r>
    </w:p>
    <w:p w14:paraId="4D82E06C" w14:textId="77777777" w:rsidR="005124C9" w:rsidRPr="00E45FAE" w:rsidRDefault="00065D7C" w:rsidP="00A00C25">
      <w:pPr>
        <w:bidi/>
        <w:spacing w:after="0" w:line="360" w:lineRule="auto"/>
        <w:jc w:val="both"/>
        <w:rPr>
          <w:rFonts w:ascii="Tahoma" w:hAnsi="Tahoma" w:cs="Tahoma"/>
          <w:sz w:val="18"/>
          <w:szCs w:val="18"/>
          <w:rtl/>
          <w:lang w:bidi="fa-IR"/>
        </w:rPr>
      </w:pPr>
      <w:r>
        <w:rPr>
          <w:rFonts w:ascii="Tahoma" w:hAnsi="Tahoma" w:cs="Tahoma" w:hint="cs"/>
          <w:sz w:val="18"/>
          <w:szCs w:val="18"/>
          <w:rtl/>
          <w:lang w:bidi="fa-IR"/>
        </w:rPr>
        <w:t>-</w:t>
      </w:r>
      <w:r w:rsidR="005124C9" w:rsidRPr="00E45FAE">
        <w:rPr>
          <w:rFonts w:ascii="Tahoma" w:hAnsi="Tahoma" w:cs="Tahoma"/>
          <w:sz w:val="18"/>
          <w:szCs w:val="18"/>
          <w:rtl/>
          <w:lang w:bidi="fa-IR"/>
        </w:rPr>
        <w:t>انعقاد قرارداد با شرکت سمساکو و جمع آوری کلیه پسماندهای عفونی مراکز خدمات جامع سلامت، مراکز تجمیعی و پایگا های سلامت و انتقال جهت بی خطر سازی آن</w:t>
      </w:r>
    </w:p>
    <w:p w14:paraId="30E86F98" w14:textId="77777777" w:rsidR="005124C9" w:rsidRDefault="00065D7C" w:rsidP="00A00C25">
      <w:pPr>
        <w:bidi/>
        <w:spacing w:after="0" w:line="360" w:lineRule="auto"/>
        <w:jc w:val="both"/>
        <w:rPr>
          <w:rFonts w:ascii="Tahoma" w:hAnsi="Tahoma" w:cs="Tahoma"/>
          <w:sz w:val="18"/>
          <w:szCs w:val="18"/>
          <w:rtl/>
          <w:lang w:bidi="fa-IR"/>
        </w:rPr>
      </w:pPr>
      <w:r>
        <w:rPr>
          <w:rFonts w:ascii="Tahoma" w:hAnsi="Tahoma" w:cs="Tahoma" w:hint="cs"/>
          <w:sz w:val="18"/>
          <w:szCs w:val="18"/>
          <w:rtl/>
          <w:lang w:bidi="fa-IR"/>
        </w:rPr>
        <w:t>- بازدید و پیگیری در خصوص راه اندازی تصفیه خانه فاضلاب شهر آبیک</w:t>
      </w:r>
    </w:p>
    <w:p w14:paraId="600DE452" w14:textId="77777777" w:rsidR="00A27A59" w:rsidRDefault="00A27A59" w:rsidP="00A27A59">
      <w:pPr>
        <w:bidi/>
        <w:spacing w:after="0" w:line="360" w:lineRule="auto"/>
        <w:jc w:val="both"/>
        <w:rPr>
          <w:rFonts w:ascii="Tahoma" w:hAnsi="Tahoma" w:cs="Tahoma"/>
          <w:sz w:val="18"/>
          <w:szCs w:val="18"/>
          <w:rtl/>
          <w:lang w:bidi="fa-IR"/>
        </w:rPr>
      </w:pPr>
      <w:r>
        <w:rPr>
          <w:rFonts w:ascii="Tahoma" w:hAnsi="Tahoma" w:cs="Tahoma" w:hint="cs"/>
          <w:sz w:val="18"/>
          <w:szCs w:val="18"/>
          <w:rtl/>
          <w:lang w:bidi="fa-IR"/>
        </w:rPr>
        <w:t>-نمونه برداری شیمیایی آب آشامیدنی کلیه ی چاه های تامین کننده آب شرب آبیک</w:t>
      </w:r>
    </w:p>
    <w:p w14:paraId="0FFD1048" w14:textId="77777777" w:rsidR="00A27A59" w:rsidRDefault="00A27A59" w:rsidP="00A27A59">
      <w:pPr>
        <w:bidi/>
        <w:spacing w:after="0" w:line="360" w:lineRule="auto"/>
        <w:jc w:val="both"/>
        <w:rPr>
          <w:rFonts w:ascii="Tahoma" w:hAnsi="Tahoma" w:cs="Tahoma"/>
          <w:sz w:val="18"/>
          <w:szCs w:val="18"/>
          <w:rtl/>
          <w:lang w:bidi="fa-IR"/>
        </w:rPr>
      </w:pPr>
      <w:r>
        <w:rPr>
          <w:rFonts w:ascii="Tahoma" w:hAnsi="Tahoma" w:cs="Tahoma" w:hint="cs"/>
          <w:sz w:val="18"/>
          <w:szCs w:val="18"/>
          <w:rtl/>
          <w:lang w:bidi="fa-IR"/>
        </w:rPr>
        <w:t>-اجرای برنامه ایمنی آب در شهر آبیک</w:t>
      </w:r>
    </w:p>
    <w:p w14:paraId="7A66629C" w14:textId="77777777" w:rsidR="007F60E4" w:rsidRDefault="00065D7C" w:rsidP="00A27A59">
      <w:pPr>
        <w:bidi/>
        <w:spacing w:after="0" w:line="360" w:lineRule="auto"/>
        <w:jc w:val="both"/>
        <w:rPr>
          <w:rFonts w:ascii="Tahoma" w:hAnsi="Tahoma" w:cs="Tahoma"/>
          <w:sz w:val="18"/>
          <w:szCs w:val="18"/>
          <w:rtl/>
          <w:lang w:bidi="fa-IR"/>
        </w:rPr>
      </w:pPr>
      <w:r>
        <w:rPr>
          <w:rFonts w:ascii="Tahoma" w:hAnsi="Tahoma" w:cs="Tahoma" w:hint="cs"/>
          <w:sz w:val="18"/>
          <w:szCs w:val="18"/>
          <w:rtl/>
          <w:lang w:bidi="fa-IR"/>
        </w:rPr>
        <w:t>-</w:t>
      </w:r>
      <w:r w:rsidR="00A00C25">
        <w:rPr>
          <w:rFonts w:ascii="Tahoma" w:hAnsi="Tahoma" w:cs="Tahoma" w:hint="cs"/>
          <w:sz w:val="18"/>
          <w:szCs w:val="18"/>
          <w:rtl/>
          <w:lang w:bidi="fa-IR"/>
        </w:rPr>
        <w:t xml:space="preserve"> </w:t>
      </w:r>
      <w:r w:rsidR="005124C9" w:rsidRPr="00E45FAE">
        <w:rPr>
          <w:rFonts w:ascii="Tahoma" w:hAnsi="Tahoma" w:cs="Tahoma"/>
          <w:sz w:val="18"/>
          <w:szCs w:val="18"/>
          <w:rtl/>
          <w:lang w:bidi="fa-IR"/>
        </w:rPr>
        <w:t>حفظ شاخص درصد نمونه های آب آشامیدنی در کلیه شهرها که از نظر آزمایش های میکروبی مطلوب بوده است</w:t>
      </w:r>
    </w:p>
    <w:p w14:paraId="44E1ED50" w14:textId="77777777" w:rsidR="00D3749D" w:rsidRDefault="00D3749D" w:rsidP="00D3749D">
      <w:pPr>
        <w:bidi/>
        <w:spacing w:after="0" w:line="360" w:lineRule="auto"/>
        <w:jc w:val="both"/>
        <w:rPr>
          <w:rFonts w:ascii="Tahoma" w:hAnsi="Tahoma" w:cs="Tahoma"/>
          <w:sz w:val="18"/>
          <w:szCs w:val="18"/>
          <w:rtl/>
          <w:lang w:bidi="fa-IR"/>
        </w:rPr>
      </w:pPr>
    </w:p>
    <w:sectPr w:rsidR="00D3749D" w:rsidSect="006951AD">
      <w:pgSz w:w="12240" w:h="15840"/>
      <w:pgMar w:top="180" w:right="1440" w:bottom="27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0BDA"/>
    <w:multiLevelType w:val="hybridMultilevel"/>
    <w:tmpl w:val="A2648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3227A"/>
    <w:multiLevelType w:val="hybridMultilevel"/>
    <w:tmpl w:val="CC48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3148A"/>
    <w:multiLevelType w:val="hybridMultilevel"/>
    <w:tmpl w:val="46F6D858"/>
    <w:lvl w:ilvl="0" w:tplc="2892EB6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F86FF2"/>
    <w:multiLevelType w:val="hybridMultilevel"/>
    <w:tmpl w:val="5B82F388"/>
    <w:lvl w:ilvl="0" w:tplc="3CAAD2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13DA8"/>
    <w:multiLevelType w:val="hybridMultilevel"/>
    <w:tmpl w:val="95F8D71C"/>
    <w:lvl w:ilvl="0" w:tplc="E3C6CFA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323E99"/>
    <w:multiLevelType w:val="hybridMultilevel"/>
    <w:tmpl w:val="A13ADA1C"/>
    <w:lvl w:ilvl="0" w:tplc="E37EDFE2">
      <w:numFmt w:val="bullet"/>
      <w:lvlText w:val="-"/>
      <w:lvlJc w:val="left"/>
      <w:pPr>
        <w:ind w:left="54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0165B9"/>
    <w:multiLevelType w:val="hybridMultilevel"/>
    <w:tmpl w:val="B16C0434"/>
    <w:lvl w:ilvl="0" w:tplc="E61A387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037"/>
    <w:rsid w:val="00065D7C"/>
    <w:rsid w:val="000B17DE"/>
    <w:rsid w:val="00152D3D"/>
    <w:rsid w:val="00155E37"/>
    <w:rsid w:val="00195479"/>
    <w:rsid w:val="00197BBA"/>
    <w:rsid w:val="001C376E"/>
    <w:rsid w:val="001F6702"/>
    <w:rsid w:val="002965EB"/>
    <w:rsid w:val="002D5974"/>
    <w:rsid w:val="002E22F7"/>
    <w:rsid w:val="003315F2"/>
    <w:rsid w:val="00362098"/>
    <w:rsid w:val="0038684D"/>
    <w:rsid w:val="00394438"/>
    <w:rsid w:val="003A5A4C"/>
    <w:rsid w:val="003A6B15"/>
    <w:rsid w:val="003C6C02"/>
    <w:rsid w:val="003E136D"/>
    <w:rsid w:val="00430978"/>
    <w:rsid w:val="004346EA"/>
    <w:rsid w:val="00445875"/>
    <w:rsid w:val="004B729D"/>
    <w:rsid w:val="005124C9"/>
    <w:rsid w:val="00540C21"/>
    <w:rsid w:val="0057374E"/>
    <w:rsid w:val="005B74AB"/>
    <w:rsid w:val="006470CB"/>
    <w:rsid w:val="00652A9B"/>
    <w:rsid w:val="006951AD"/>
    <w:rsid w:val="00696C9F"/>
    <w:rsid w:val="006F2365"/>
    <w:rsid w:val="007976D7"/>
    <w:rsid w:val="007C29CF"/>
    <w:rsid w:val="007F60E4"/>
    <w:rsid w:val="00855CFB"/>
    <w:rsid w:val="00875A62"/>
    <w:rsid w:val="00885314"/>
    <w:rsid w:val="00887152"/>
    <w:rsid w:val="00890E65"/>
    <w:rsid w:val="0089473A"/>
    <w:rsid w:val="008C7A38"/>
    <w:rsid w:val="008E6CED"/>
    <w:rsid w:val="00904E5D"/>
    <w:rsid w:val="009262B9"/>
    <w:rsid w:val="00950F16"/>
    <w:rsid w:val="00984D97"/>
    <w:rsid w:val="0099702E"/>
    <w:rsid w:val="009A1F42"/>
    <w:rsid w:val="009C78CC"/>
    <w:rsid w:val="00A00C25"/>
    <w:rsid w:val="00A1252C"/>
    <w:rsid w:val="00A27A59"/>
    <w:rsid w:val="00A55D2C"/>
    <w:rsid w:val="00A63907"/>
    <w:rsid w:val="00A84668"/>
    <w:rsid w:val="00AB547B"/>
    <w:rsid w:val="00B117E5"/>
    <w:rsid w:val="00B4472F"/>
    <w:rsid w:val="00B63BDF"/>
    <w:rsid w:val="00B87E7D"/>
    <w:rsid w:val="00B90F02"/>
    <w:rsid w:val="00B95270"/>
    <w:rsid w:val="00BA70F5"/>
    <w:rsid w:val="00BD1379"/>
    <w:rsid w:val="00C37EC4"/>
    <w:rsid w:val="00CC5714"/>
    <w:rsid w:val="00D0492F"/>
    <w:rsid w:val="00D13B90"/>
    <w:rsid w:val="00D14F45"/>
    <w:rsid w:val="00D3749D"/>
    <w:rsid w:val="00D75173"/>
    <w:rsid w:val="00E404BE"/>
    <w:rsid w:val="00E45FAE"/>
    <w:rsid w:val="00E82037"/>
    <w:rsid w:val="00FC7A88"/>
    <w:rsid w:val="00FD1D9E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؛"/>
  <w14:docId w14:val="56D6C847"/>
  <w15:docId w15:val="{3EF60FCE-30AB-4A8C-BB04-C80643F63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0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5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52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04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2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THN</cp:lastModifiedBy>
  <cp:revision>2</cp:revision>
  <cp:lastPrinted>2022-04-07T06:51:00Z</cp:lastPrinted>
  <dcterms:created xsi:type="dcterms:W3CDTF">2022-10-15T05:10:00Z</dcterms:created>
  <dcterms:modified xsi:type="dcterms:W3CDTF">2022-10-15T05:10:00Z</dcterms:modified>
</cp:coreProperties>
</file>